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MÔ TẢ CÔNG VIỆC KỸ SƯ BẢO DƯỠNG MÁY BAY</w:t>
      </w:r>
    </w:p>
    <w:p w:rsidR="00000000" w:rsidDel="00000000" w:rsidP="00000000" w:rsidRDefault="00000000" w:rsidRPr="00000000" w14:paraId="00000002">
      <w:pPr>
        <w:spacing w:after="20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spacing w:after="20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 MÔ TẢ CÔNG VIỆC</w:t>
      </w:r>
    </w:p>
    <w:p w:rsidR="00000000" w:rsidDel="00000000" w:rsidP="00000000" w:rsidRDefault="00000000" w:rsidRPr="00000000" w14:paraId="00000004">
      <w:pPr>
        <w:numPr>
          <w:ilvl w:val="0"/>
          <w:numId w:val="1"/>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Được đào tạo cơ bản chuyển loại và nâng cao về bảo dưỡng tàu bay theo yêu cầu của Cục hàng không Việt Nam để đạt chứng chỉ ký xác nhận đảm bảo an toàn cho tàu bay</w:t>
      </w:r>
    </w:p>
    <w:p w:rsidR="00000000" w:rsidDel="00000000" w:rsidP="00000000" w:rsidRDefault="00000000" w:rsidRPr="00000000" w14:paraId="00000005">
      <w:pPr>
        <w:numPr>
          <w:ilvl w:val="0"/>
          <w:numId w:val="1"/>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Phối hợp và hỗ trợ Trung tâm điều hành bảo dưỡng MCC ở TP. Hồ Chí Minh để thực hiện những công việc khác trong trường hợp cần thiết.</w:t>
      </w:r>
    </w:p>
    <w:p w:rsidR="00000000" w:rsidDel="00000000" w:rsidP="00000000" w:rsidRDefault="00000000" w:rsidRPr="00000000" w14:paraId="00000006">
      <w:pPr>
        <w:numPr>
          <w:ilvl w:val="0"/>
          <w:numId w:val="1"/>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Thực hiện các chức năng khác theo yêu cầu của trưởng Bộ phận và Giám đốc Kỹ thuật.</w:t>
      </w:r>
    </w:p>
    <w:p w:rsidR="00000000" w:rsidDel="00000000" w:rsidP="00000000" w:rsidRDefault="00000000" w:rsidRPr="00000000" w14:paraId="00000007">
      <w:pPr>
        <w:numPr>
          <w:ilvl w:val="0"/>
          <w:numId w:val="1"/>
        </w:numPr>
        <w:spacing w:after="20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Làm việc tại tất cả các sân bay trong nước</w:t>
      </w:r>
    </w:p>
    <w:p w:rsidR="00000000" w:rsidDel="00000000" w:rsidP="00000000" w:rsidRDefault="00000000" w:rsidRPr="00000000" w14:paraId="00000008">
      <w:pPr>
        <w:spacing w:after="20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spacing w:after="20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II/ YÊU CẦU CÔNG VIỆC</w:t>
      </w:r>
      <w:r w:rsidDel="00000000" w:rsidR="00000000" w:rsidRPr="00000000">
        <w:rPr>
          <w:rtl w:val="0"/>
        </w:rPr>
      </w:r>
    </w:p>
    <w:p w:rsidR="00000000" w:rsidDel="00000000" w:rsidP="00000000" w:rsidRDefault="00000000" w:rsidRPr="00000000" w14:paraId="0000000A">
      <w:pPr>
        <w:numPr>
          <w:ilvl w:val="0"/>
          <w:numId w:val="2"/>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Tốt nghiệp đại học chuyên ngành kỹ thuật hàng không, cơ khí, động lực, điện, điện tử, công nghệ thông tin, tự động hóa.</w:t>
      </w:r>
    </w:p>
    <w:p w:rsidR="00000000" w:rsidDel="00000000" w:rsidP="00000000" w:rsidRDefault="00000000" w:rsidRPr="00000000" w14:paraId="0000000B">
      <w:pPr>
        <w:numPr>
          <w:ilvl w:val="0"/>
          <w:numId w:val="2"/>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Có kinh nghiệm bảo dưỡng máy bay là một lợi thế, ưu tiên cho ứng viên có kinh nghiệm làm việc với máy bay A320.</w:t>
      </w:r>
    </w:p>
    <w:p w:rsidR="00000000" w:rsidDel="00000000" w:rsidP="00000000" w:rsidRDefault="00000000" w:rsidRPr="00000000" w14:paraId="0000000C">
      <w:pPr>
        <w:numPr>
          <w:ilvl w:val="0"/>
          <w:numId w:val="2"/>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Có khả năng đọc hiểu và giao tiếp bằng tiếng Anh. TOEIC 450</w:t>
      </w:r>
    </w:p>
    <w:p w:rsidR="00000000" w:rsidDel="00000000" w:rsidP="00000000" w:rsidRDefault="00000000" w:rsidRPr="00000000" w14:paraId="0000000D">
      <w:pPr>
        <w:numPr>
          <w:ilvl w:val="0"/>
          <w:numId w:val="2"/>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Trung thực, chăm chỉ và có trách nhiệm.</w:t>
      </w:r>
    </w:p>
    <w:p w:rsidR="00000000" w:rsidDel="00000000" w:rsidP="00000000" w:rsidRDefault="00000000" w:rsidRPr="00000000" w14:paraId="0000000E">
      <w:pPr>
        <w:numPr>
          <w:ilvl w:val="0"/>
          <w:numId w:val="2"/>
        </w:numPr>
        <w:spacing w:after="20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Yêu cầu về thời gian làm việc: làm theo ca.</w:t>
      </w:r>
    </w:p>
    <w:p w:rsidR="00000000" w:rsidDel="00000000" w:rsidP="00000000" w:rsidRDefault="00000000" w:rsidRPr="00000000" w14:paraId="0000000F">
      <w:pPr>
        <w:spacing w:after="20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spacing w:after="20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III/ CÁC PHÚC LỢI DÀNH CHO BẠN</w:t>
      </w:r>
      <w:r w:rsidDel="00000000" w:rsidR="00000000" w:rsidRPr="00000000">
        <w:rPr>
          <w:rtl w:val="0"/>
        </w:rPr>
      </w:r>
    </w:p>
    <w:p w:rsidR="00000000" w:rsidDel="00000000" w:rsidP="00000000" w:rsidRDefault="00000000" w:rsidRPr="00000000" w14:paraId="00000011">
      <w:pPr>
        <w:numPr>
          <w:ilvl w:val="0"/>
          <w:numId w:val="3"/>
        </w:numPr>
        <w:spacing w:after="0" w:afterAutospacing="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13th month salary</w:t>
      </w:r>
    </w:p>
    <w:p w:rsidR="00000000" w:rsidDel="00000000" w:rsidP="00000000" w:rsidRDefault="00000000" w:rsidRPr="00000000" w14:paraId="00000012">
      <w:pPr>
        <w:numPr>
          <w:ilvl w:val="0"/>
          <w:numId w:val="3"/>
        </w:numPr>
        <w:spacing w:after="20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FOC Airline Ticket</w:t>
      </w:r>
    </w:p>
    <w:p w:rsidR="00000000" w:rsidDel="00000000" w:rsidP="00000000" w:rsidRDefault="00000000" w:rsidRPr="00000000" w14:paraId="00000013">
      <w:pPr>
        <w:spacing w:after="200" w:lineRule="auto"/>
        <w:ind w:left="0" w:firstLine="0"/>
        <w:jc w:val="both"/>
        <w:rPr>
          <w:rFonts w:ascii="Times New Roman" w:cs="Times New Roman" w:eastAsia="Times New Roman" w:hAnsi="Times New Roman"/>
          <w:sz w:val="36"/>
          <w:szCs w:val="36"/>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