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F4" w:rsidRDefault="00243AF4">
      <w:pPr>
        <w:rPr>
          <w:rFonts w:cs="Times New Roman"/>
          <w:b/>
          <w:sz w:val="32"/>
          <w:szCs w:val="32"/>
        </w:rPr>
      </w:pPr>
    </w:p>
    <w:p w:rsidR="00793146" w:rsidRPr="00243AF4" w:rsidRDefault="005F476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HR</w:t>
      </w:r>
      <w:r w:rsidR="00243AF4" w:rsidRPr="00243AF4">
        <w:rPr>
          <w:rFonts w:cs="Times New Roman"/>
          <w:b/>
          <w:sz w:val="32"/>
          <w:szCs w:val="32"/>
        </w:rPr>
        <w:t xml:space="preserve"> Manager </w:t>
      </w:r>
    </w:p>
    <w:p w:rsidR="00243AF4" w:rsidRPr="00243AF4" w:rsidRDefault="00243AF4">
      <w:pPr>
        <w:rPr>
          <w:rFonts w:cs="Times New Roman"/>
          <w:b/>
          <w:sz w:val="28"/>
          <w:szCs w:val="28"/>
        </w:rPr>
      </w:pPr>
      <w:r w:rsidRPr="00243AF4">
        <w:rPr>
          <w:rFonts w:cs="Times New Roman"/>
          <w:b/>
          <w:sz w:val="28"/>
          <w:szCs w:val="28"/>
        </w:rPr>
        <w:t>Job Description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b/>
          <w:bCs/>
          <w:color w:val="333333"/>
          <w:sz w:val="24"/>
          <w:szCs w:val="24"/>
        </w:rPr>
        <w:t>Implement HR strategies: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Identify and research humane resources issues, contribute information, analysis and recommendation strategic thinking and direction, establish department accountabilities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Provide human resources advice, counsel, and decisions; analyze information and applications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b/>
          <w:bCs/>
          <w:color w:val="333333"/>
          <w:sz w:val="24"/>
          <w:szCs w:val="24"/>
        </w:rPr>
        <w:t>Manage human resource: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Initiate and implement all necessary personnel planning, recruitment and selection procedures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Provide training and development service to company 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b/>
          <w:bCs/>
          <w:color w:val="333333"/>
          <w:sz w:val="24"/>
          <w:szCs w:val="24"/>
        </w:rPr>
        <w:t>HR Management: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Develop, update, implement and administer company’s procedures, policies, guidelines, regulations in accordance with the Vietnam labour law and enforce company’s value and management.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b/>
          <w:bCs/>
          <w:color w:val="333333"/>
          <w:sz w:val="24"/>
          <w:szCs w:val="24"/>
        </w:rPr>
        <w:t>Compensation and benefit: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Maintain remuneration strategy and appropriate terms and condition of employment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Manage social, health, un-imployement insurance and providing HR services to employees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b/>
          <w:bCs/>
          <w:color w:val="333333"/>
          <w:sz w:val="24"/>
          <w:szCs w:val="24"/>
        </w:rPr>
        <w:t>Administration and employee relation:</w:t>
      </w:r>
    </w:p>
    <w:p w:rsidR="005F4760" w:rsidRPr="005F4760" w:rsidRDefault="005F4760" w:rsidP="005F47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Manage labour union, implement employee care activities, effective communication of company policies</w:t>
      </w:r>
    </w:p>
    <w:p w:rsidR="00243AF4" w:rsidRPr="00243AF4" w:rsidRDefault="00243AF4" w:rsidP="00243A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</w:p>
    <w:p w:rsidR="00243AF4" w:rsidRPr="00243AF4" w:rsidRDefault="00243AF4" w:rsidP="00243A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color w:val="333333"/>
          <w:sz w:val="28"/>
          <w:szCs w:val="28"/>
        </w:rPr>
      </w:pPr>
      <w:r w:rsidRPr="00243AF4">
        <w:rPr>
          <w:rFonts w:eastAsia="Times New Roman" w:cs="Times New Roman"/>
          <w:b/>
          <w:color w:val="333333"/>
          <w:sz w:val="28"/>
          <w:szCs w:val="28"/>
        </w:rPr>
        <w:t>Requirement</w:t>
      </w:r>
    </w:p>
    <w:p w:rsidR="00243AF4" w:rsidRPr="00243AF4" w:rsidRDefault="00243AF4" w:rsidP="00243A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</w:p>
    <w:p w:rsidR="005F4760" w:rsidRPr="005F4760" w:rsidRDefault="005F4760" w:rsidP="005F47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Male/Female, 30-37 years</w:t>
      </w:r>
    </w:p>
    <w:p w:rsidR="005F4760" w:rsidRPr="005F4760" w:rsidRDefault="005F4760" w:rsidP="005F47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Academic level: University Degree in Trade, Finance,...</w:t>
      </w:r>
    </w:p>
    <w:p w:rsidR="005F4760" w:rsidRPr="005F4760" w:rsidRDefault="005F4760" w:rsidP="005F47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Experience: in HR, especialy in recruitment and training,...</w:t>
      </w:r>
    </w:p>
    <w:p w:rsidR="005F4760" w:rsidRPr="005F4760" w:rsidRDefault="005F4760" w:rsidP="005F47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Candidates in retails are preferred</w:t>
      </w:r>
    </w:p>
    <w:p w:rsidR="005F4760" w:rsidRPr="005F4760" w:rsidRDefault="005F4760" w:rsidP="005F47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Ability to set up HR system</w:t>
      </w:r>
    </w:p>
    <w:p w:rsidR="005F4760" w:rsidRPr="005F4760" w:rsidRDefault="005F4760" w:rsidP="005F47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Language: good English communication</w:t>
      </w:r>
    </w:p>
    <w:p w:rsidR="005F4760" w:rsidRPr="005F4760" w:rsidRDefault="005F4760" w:rsidP="005F47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5F4760">
        <w:rPr>
          <w:rFonts w:eastAsia="Times New Roman" w:cs="Times New Roman"/>
          <w:color w:val="333333"/>
          <w:sz w:val="24"/>
          <w:szCs w:val="24"/>
        </w:rPr>
        <w:t>Good computer skill</w:t>
      </w:r>
    </w:p>
    <w:p w:rsidR="00243AF4" w:rsidRPr="00243AF4" w:rsidRDefault="00243AF4" w:rsidP="00243A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4"/>
          <w:szCs w:val="24"/>
        </w:rPr>
      </w:pPr>
    </w:p>
    <w:p w:rsidR="00243AF4" w:rsidRPr="00243AF4" w:rsidRDefault="00243AF4">
      <w:pPr>
        <w:rPr>
          <w:rFonts w:cs="Times New Roman"/>
          <w:sz w:val="24"/>
          <w:szCs w:val="24"/>
        </w:rPr>
      </w:pPr>
    </w:p>
    <w:sectPr w:rsidR="00243AF4" w:rsidRPr="00243AF4" w:rsidSect="007931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62" w:rsidRDefault="00365B62" w:rsidP="00243AF4">
      <w:pPr>
        <w:spacing w:after="0" w:line="240" w:lineRule="auto"/>
      </w:pPr>
      <w:r>
        <w:separator/>
      </w:r>
    </w:p>
  </w:endnote>
  <w:endnote w:type="continuationSeparator" w:id="1">
    <w:p w:rsidR="00365B62" w:rsidRDefault="00365B62" w:rsidP="0024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F4" w:rsidRDefault="00243AF4">
    <w:pPr>
      <w:pStyle w:val="Footer"/>
    </w:pPr>
    <w:r>
      <w:rPr>
        <w:noProof/>
      </w:rPr>
      <w:drawing>
        <wp:inline distT="0" distB="0" distL="0" distR="0">
          <wp:extent cx="1952629" cy="390525"/>
          <wp:effectExtent l="0" t="0" r="0" b="0"/>
          <wp:docPr id="9" name="Picture 8" descr="masterstreets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streetslogo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299" cy="397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Mô tả công việc vị trí Trưởng Phòng </w:t>
    </w:r>
    <w:r w:rsidR="005F4760">
      <w:t>Hành Chính Nhân Sự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62" w:rsidRDefault="00365B62" w:rsidP="00243AF4">
      <w:pPr>
        <w:spacing w:after="0" w:line="240" w:lineRule="auto"/>
      </w:pPr>
      <w:r>
        <w:separator/>
      </w:r>
    </w:p>
  </w:footnote>
  <w:footnote w:type="continuationSeparator" w:id="1">
    <w:p w:rsidR="00365B62" w:rsidRDefault="00365B62" w:rsidP="0024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F4" w:rsidRDefault="00243AF4">
    <w:pPr>
      <w:pStyle w:val="Header"/>
    </w:pPr>
    <w:r>
      <w:rPr>
        <w:noProof/>
      </w:rPr>
      <w:drawing>
        <wp:inline distT="0" distB="0" distL="0" distR="0">
          <wp:extent cx="1676400" cy="394563"/>
          <wp:effectExtent l="0" t="0" r="0" b="0"/>
          <wp:docPr id="8" name="Picture 7" descr="logo10Nam_ng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Nam_nga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525" cy="394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56A"/>
    <w:multiLevelType w:val="multilevel"/>
    <w:tmpl w:val="B77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7C26"/>
    <w:multiLevelType w:val="multilevel"/>
    <w:tmpl w:val="A71A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B6BF9"/>
    <w:multiLevelType w:val="multilevel"/>
    <w:tmpl w:val="174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95D9F"/>
    <w:multiLevelType w:val="multilevel"/>
    <w:tmpl w:val="AD82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3AF4"/>
    <w:rsid w:val="00243AF4"/>
    <w:rsid w:val="00365B62"/>
    <w:rsid w:val="005474C0"/>
    <w:rsid w:val="005F4760"/>
    <w:rsid w:val="00763DC9"/>
    <w:rsid w:val="00793146"/>
    <w:rsid w:val="009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AF4"/>
  </w:style>
  <w:style w:type="paragraph" w:styleId="Footer">
    <w:name w:val="footer"/>
    <w:basedOn w:val="Normal"/>
    <w:link w:val="FooterChar"/>
    <w:uiPriority w:val="99"/>
    <w:semiHidden/>
    <w:unhideWhenUsed/>
    <w:rsid w:val="0024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AF4"/>
  </w:style>
  <w:style w:type="character" w:styleId="Strong">
    <w:name w:val="Strong"/>
    <w:basedOn w:val="DefaultParagraphFont"/>
    <w:uiPriority w:val="22"/>
    <w:qFormat/>
    <w:rsid w:val="005F4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2018-07-10T10:53:00Z</dcterms:created>
  <dcterms:modified xsi:type="dcterms:W3CDTF">2018-07-10T11:09:00Z</dcterms:modified>
</cp:coreProperties>
</file>