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C9" w:rsidRPr="005D0CC9" w:rsidRDefault="005D0CC9" w:rsidP="005D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C9">
        <w:rPr>
          <w:rFonts w:ascii="Times New Roman" w:hAnsi="Times New Roman" w:cs="Times New Roman"/>
          <w:b/>
          <w:sz w:val="28"/>
          <w:szCs w:val="28"/>
        </w:rPr>
        <w:t>Bản mô tả công việc kế toán quản trị trong doanh nghiệp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C9">
        <w:rPr>
          <w:rFonts w:ascii="Times New Roman" w:hAnsi="Times New Roman" w:cs="Times New Roman"/>
          <w:b/>
          <w:sz w:val="28"/>
          <w:szCs w:val="28"/>
        </w:rPr>
        <w:t xml:space="preserve">1. Mô tả công việc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Lập, kiểm tra và phân tích các báo cáo tài chính, báo cáo quản trì, tình hình thực hiện kế hoạch theo định kỳ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Tập hợp các chi phí để làm cơ sở tính giá thành cho sản phẩm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Hạch toán chi tiết doanh thu, phân bổ chi phí chung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Kiểm tra các khoản tài chứng từ liên quan đến Công ty Tổng hợp, phân tích các số liệu kế toán để làm báo cáo quản trị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>+ Phân tích các thông tin kế toán quản trị theo yêu cầu của cấp trên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C9">
        <w:rPr>
          <w:rFonts w:ascii="Times New Roman" w:hAnsi="Times New Roman" w:cs="Times New Roman"/>
          <w:b/>
          <w:sz w:val="28"/>
          <w:szCs w:val="28"/>
        </w:rPr>
        <w:t xml:space="preserve">2. Yêu cầu công việc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Tốt nghiệp Cao đẳng trở lên chuyên ngành kế toán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Có kinh nghiệm 1 năm ở vị trí kế toán quản trị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Thành thạo tin học văn phòng Kỹ năng xử lý tình huống và quản lý nhóm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Chịu được áp lực công việc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0CC9">
        <w:rPr>
          <w:rFonts w:ascii="Times New Roman" w:hAnsi="Times New Roman" w:cs="Times New Roman"/>
          <w:b/>
          <w:sz w:val="28"/>
          <w:szCs w:val="28"/>
        </w:rPr>
        <w:t xml:space="preserve">3. Quyền lợi được hưởng </w:t>
      </w:r>
    </w:p>
    <w:bookmarkEnd w:id="0"/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Môi trường làm việc hiện đại, chuyên nghiệp và ổn định lâu dài.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Được đóng BHXH, BHYT, BHTN theo quy định của nhà nước. </w:t>
      </w:r>
    </w:p>
    <w:p w:rsidR="005D0CC9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Được hưởng chế độ chăm sóc sức khỏe toàn diện. </w:t>
      </w:r>
    </w:p>
    <w:p w:rsidR="003367D7" w:rsidRPr="005D0CC9" w:rsidRDefault="005D0CC9" w:rsidP="005D0CC9">
      <w:pPr>
        <w:jc w:val="both"/>
        <w:rPr>
          <w:rFonts w:ascii="Times New Roman" w:hAnsi="Times New Roman" w:cs="Times New Roman"/>
          <w:sz w:val="28"/>
          <w:szCs w:val="28"/>
        </w:rPr>
      </w:pPr>
      <w:r w:rsidRPr="005D0CC9">
        <w:rPr>
          <w:rFonts w:ascii="Times New Roman" w:hAnsi="Times New Roman" w:cs="Times New Roman"/>
          <w:sz w:val="28"/>
          <w:szCs w:val="28"/>
        </w:rPr>
        <w:t xml:space="preserve">+ Được hưởng các quyền lợi khác theo chính sách của công ty. </w:t>
      </w:r>
    </w:p>
    <w:sectPr w:rsidR="003367D7" w:rsidRPr="005D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0"/>
    <w:rsid w:val="002359C6"/>
    <w:rsid w:val="002F4310"/>
    <w:rsid w:val="00366A3C"/>
    <w:rsid w:val="005D0CC9"/>
    <w:rsid w:val="00A2733D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20CF-CD69-40DE-814B-653E39EA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2020-06-30T09:30:00Z</dcterms:created>
  <dcterms:modified xsi:type="dcterms:W3CDTF">2020-06-30T09:30:00Z</dcterms:modified>
</cp:coreProperties>
</file>