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2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2"/>
        <w:gridCol w:w="7340"/>
      </w:tblGrid>
      <w:tr w:rsidR="00020727" w:rsidRPr="00020727" w:rsidTr="00020727">
        <w:trPr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Nhiệm vụ chính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Công việc cụ thể</w:t>
            </w:r>
          </w:p>
        </w:tc>
      </w:tr>
      <w:tr w:rsidR="00020727" w:rsidRPr="00020727" w:rsidTr="00020727">
        <w:trPr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Vận hành xe nâng để giao hàng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Dùng xe nâng di chuyển hàng hóa từ kho lưu trữ để chất lên xe tải hoặc container để giao hàng.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Đảm bảo hàng hóa được vận chuyển an toàn, không bị ngã đổ.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Phối hợp với nhân viên liên quan kiểm đến hàng, đảm bảo đủ số lượng hàng phải giao theo yêu cầu.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Đảm bảo việc giao hàng được thực hiện đúng quy trình của doanh nghiệp, chống thất thoát, lãng phí.</w:t>
            </w:r>
          </w:p>
        </w:tc>
      </w:tr>
      <w:tr w:rsidR="00020727" w:rsidRPr="00020727" w:rsidTr="00020727">
        <w:trPr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Vận hành xe nâng để nhập hàng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Dùng xe nâng để hạ nguyên vật liệu, phụ tùng, trang thiết bị phục vụ sản xuất từ xe tải, container xuống.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Dùng xe di chuyển nguyên vật liệu, phụ tùng, trang thiết bị phục vụ sản xuất đến khu vực lưu trữ và sắp xếp đúng nơi quy định.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Đảm bảo quá trình vận chuyển an toàn, hạn chế thấp nhất những va quệt, ngã đổ có thể xảy ra làm ảnh hưởng đến chất lượng hàng nhập.</w:t>
            </w:r>
          </w:p>
        </w:tc>
      </w:tr>
      <w:tr w:rsidR="00020727" w:rsidRPr="00020727" w:rsidTr="00020727">
        <w:trPr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Kiểm tra tình trạng xe hàng ngày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Trước mỗi ca làm việc, nhân viên lái xe nâng phải thực hiện việc kiểm tra tình trạng xe trước khi vận hành.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Kịp thời phát hiện những hư hỏng của xe và phối hợp với nhân viên liên quan nhanh chóng sửa chữa để phục vụ công việc.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Định kỳ thực hiện bảo trì – bảo dưỡng xe nâng được giao phụ trách để đảm bảo “tuổi thọ” của xe.</w:t>
            </w:r>
          </w:p>
        </w:tc>
      </w:tr>
      <w:tr w:rsidR="00020727" w:rsidRPr="00020727" w:rsidTr="00020727">
        <w:trPr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Các công việc khác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Hỗ trợ nhân viên thủ kho sắp xếp kho hàng.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Thực hiện việc hướng dẫn nghiệp vụ cho nhân với mới khi được yêu cầu.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Chủ động đề xuất những giải pháp nâng cao hiệu quả công việc của nhân viên lái xe nâng.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Tham gia các khóa đào tạo, bồi dưỡng nâng cao nghiệp vụ khi được công ty tạo điều kiện.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Tham gia đầy đủ các cuộc họp của bộ phận và làm các báo cáo công việc theo quy định.</w:t>
            </w:r>
          </w:p>
          <w:p w:rsidR="00020727" w:rsidRPr="00020727" w:rsidRDefault="00020727" w:rsidP="0002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27">
              <w:rPr>
                <w:rFonts w:ascii="Times New Roman" w:hAnsi="Times New Roman" w:cs="Times New Roman"/>
                <w:sz w:val="28"/>
                <w:szCs w:val="28"/>
              </w:rPr>
              <w:t>Thực hiện các công việc khác khi được quản lý giao phó.</w:t>
            </w:r>
          </w:p>
        </w:tc>
      </w:tr>
    </w:tbl>
    <w:p w:rsidR="00020727" w:rsidRPr="00020727" w:rsidRDefault="00020727" w:rsidP="00020727">
      <w:pPr>
        <w:rPr>
          <w:rFonts w:ascii="Times New Roman" w:hAnsi="Times New Roman" w:cs="Times New Roman"/>
          <w:b/>
          <w:sz w:val="28"/>
          <w:szCs w:val="28"/>
        </w:rPr>
      </w:pPr>
      <w:r w:rsidRPr="00020727">
        <w:rPr>
          <w:rFonts w:ascii="Times New Roman" w:hAnsi="Times New Roman" w:cs="Times New Roman"/>
          <w:b/>
          <w:sz w:val="28"/>
          <w:szCs w:val="28"/>
        </w:rPr>
        <w:lastRenderedPageBreak/>
        <w:t>Yêu cầu công việc</w:t>
      </w:r>
    </w:p>
    <w:p w:rsidR="00020727" w:rsidRPr="00020727" w:rsidRDefault="00020727" w:rsidP="00020727">
      <w:pPr>
        <w:rPr>
          <w:rFonts w:ascii="Times New Roman" w:hAnsi="Times New Roman" w:cs="Times New Roman"/>
          <w:sz w:val="28"/>
          <w:szCs w:val="28"/>
        </w:rPr>
      </w:pPr>
      <w:r w:rsidRPr="00020727">
        <w:rPr>
          <w:rFonts w:ascii="Times New Roman" w:hAnsi="Times New Roman" w:cs="Times New Roman"/>
          <w:sz w:val="28"/>
          <w:szCs w:val="28"/>
        </w:rPr>
        <w:t>Có tình thần trách nhiệm trong công việc</w:t>
      </w:r>
      <w:r w:rsidRPr="00020727">
        <w:rPr>
          <w:rFonts w:ascii="Times New Roman" w:hAnsi="Times New Roman" w:cs="Times New Roman"/>
          <w:sz w:val="28"/>
          <w:szCs w:val="28"/>
        </w:rPr>
        <w:br/>
        <w:t>Gắn bó lâu dài trong công ty</w:t>
      </w:r>
    </w:p>
    <w:p w:rsidR="00020727" w:rsidRPr="00020727" w:rsidRDefault="00020727" w:rsidP="00020727">
      <w:pPr>
        <w:rPr>
          <w:rFonts w:ascii="Times New Roman" w:hAnsi="Times New Roman" w:cs="Times New Roman"/>
          <w:b/>
          <w:sz w:val="28"/>
          <w:szCs w:val="28"/>
        </w:rPr>
      </w:pPr>
      <w:r w:rsidRPr="00020727">
        <w:rPr>
          <w:rFonts w:ascii="Times New Roman" w:hAnsi="Times New Roman" w:cs="Times New Roman"/>
          <w:b/>
          <w:sz w:val="28"/>
          <w:szCs w:val="28"/>
        </w:rPr>
        <w:t>Quyền lợi được hưởng</w:t>
      </w:r>
    </w:p>
    <w:p w:rsidR="00020727" w:rsidRPr="00020727" w:rsidRDefault="00020727" w:rsidP="00020727">
      <w:pPr>
        <w:rPr>
          <w:rFonts w:ascii="Times New Roman" w:hAnsi="Times New Roman" w:cs="Times New Roman"/>
          <w:sz w:val="28"/>
          <w:szCs w:val="28"/>
        </w:rPr>
      </w:pPr>
      <w:r w:rsidRPr="00020727">
        <w:rPr>
          <w:rFonts w:ascii="Times New Roman" w:hAnsi="Times New Roman" w:cs="Times New Roman"/>
          <w:sz w:val="28"/>
          <w:szCs w:val="28"/>
        </w:rPr>
        <w:t>Được tham gia đầy đủ các loại Bảo hiểm theo luật định</w:t>
      </w:r>
      <w:r w:rsidRPr="00020727">
        <w:rPr>
          <w:rFonts w:ascii="Times New Roman" w:hAnsi="Times New Roman" w:cs="Times New Roman"/>
          <w:sz w:val="28"/>
          <w:szCs w:val="28"/>
        </w:rPr>
        <w:br/>
        <w:t>Được hưởng các chế độ theo qui định của Công ty</w:t>
      </w:r>
    </w:p>
    <w:p w:rsidR="00A656FF" w:rsidRPr="00020727" w:rsidRDefault="00A656FF" w:rsidP="00020727">
      <w:pPr>
        <w:rPr>
          <w:rFonts w:ascii="Times New Roman" w:hAnsi="Times New Roman" w:cs="Times New Roman"/>
          <w:sz w:val="28"/>
          <w:szCs w:val="28"/>
        </w:rPr>
      </w:pPr>
    </w:p>
    <w:sectPr w:rsidR="00A656FF" w:rsidRPr="0002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622B"/>
    <w:multiLevelType w:val="multilevel"/>
    <w:tmpl w:val="C89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448AE"/>
    <w:multiLevelType w:val="multilevel"/>
    <w:tmpl w:val="1F0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D39EC"/>
    <w:multiLevelType w:val="multilevel"/>
    <w:tmpl w:val="A80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660F4"/>
    <w:multiLevelType w:val="multilevel"/>
    <w:tmpl w:val="7EA4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7"/>
    <w:rsid w:val="00020727"/>
    <w:rsid w:val="00821B3B"/>
    <w:rsid w:val="00A656FF"/>
    <w:rsid w:val="00C7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5CC4-69E9-402B-8961-D643B616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0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072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072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2020-07-08T02:36:00Z</dcterms:created>
  <dcterms:modified xsi:type="dcterms:W3CDTF">2020-07-08T02:36:00Z</dcterms:modified>
</cp:coreProperties>
</file>